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ED" w:rsidRPr="00673578" w:rsidRDefault="008E4BED" w:rsidP="008E4BED">
      <w:pPr>
        <w:spacing w:after="0"/>
        <w:rPr>
          <w:b/>
        </w:rPr>
      </w:pPr>
      <w:r w:rsidRPr="00673578">
        <w:rPr>
          <w:b/>
        </w:rPr>
        <w:t>Matériel utilisé :</w:t>
      </w:r>
    </w:p>
    <w:p w:rsidR="008E4BED" w:rsidRDefault="008E4BED" w:rsidP="008E4BED">
      <w:pPr>
        <w:spacing w:after="0"/>
      </w:pPr>
      <w:r>
        <w:t xml:space="preserve">Planche de Galton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8E4BED" w:rsidTr="00044205">
        <w:tc>
          <w:tcPr>
            <w:tcW w:w="9212" w:type="dxa"/>
          </w:tcPr>
          <w:p w:rsidR="008E4BED" w:rsidRDefault="008E4BED" w:rsidP="00044205">
            <w:pPr>
              <w:jc w:val="center"/>
            </w:pPr>
            <w:r w:rsidRPr="008E4BED">
              <w:rPr>
                <w:noProof/>
                <w:lang w:eastAsia="fr-FR"/>
              </w:rPr>
              <w:drawing>
                <wp:inline distT="0" distB="0" distL="0" distR="0">
                  <wp:extent cx="2914647" cy="2119757"/>
                  <wp:effectExtent l="0" t="400050" r="0" b="375793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2072" cy="212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BED" w:rsidRDefault="008E4BED" w:rsidP="008E4BED">
      <w:pPr>
        <w:spacing w:after="0"/>
      </w:pPr>
    </w:p>
    <w:p w:rsidR="008E4BED" w:rsidRDefault="008E4BED" w:rsidP="008E4BED">
      <w:pPr>
        <w:spacing w:after="0"/>
      </w:pPr>
    </w:p>
    <w:p w:rsidR="008E4BED" w:rsidRPr="00673578" w:rsidRDefault="008E4BED" w:rsidP="008E4BED">
      <w:pPr>
        <w:spacing w:after="0"/>
        <w:rPr>
          <w:b/>
        </w:rPr>
      </w:pPr>
      <w:r w:rsidRPr="00673578">
        <w:rPr>
          <w:b/>
        </w:rPr>
        <w:t>Niveau :</w:t>
      </w:r>
    </w:p>
    <w:p w:rsidR="008E4BED" w:rsidRDefault="008E4BED" w:rsidP="008E4BED">
      <w:pPr>
        <w:spacing w:after="0"/>
      </w:pPr>
      <w:r>
        <w:t>Terminale spécialité mathématiques</w:t>
      </w:r>
    </w:p>
    <w:p w:rsidR="008E4BED" w:rsidRDefault="008E4BED" w:rsidP="008E4BED">
      <w:pPr>
        <w:spacing w:after="0"/>
      </w:pPr>
    </w:p>
    <w:p w:rsidR="008E4BED" w:rsidRPr="00673578" w:rsidRDefault="008E4BED" w:rsidP="008E4BED">
      <w:pPr>
        <w:spacing w:after="0"/>
        <w:rPr>
          <w:b/>
        </w:rPr>
      </w:pPr>
      <w:r w:rsidRPr="00673578">
        <w:rPr>
          <w:b/>
        </w:rPr>
        <w:t>Place dans la progression :</w:t>
      </w:r>
    </w:p>
    <w:p w:rsidR="008E4BED" w:rsidRDefault="008E4BED" w:rsidP="008E4BED">
      <w:pPr>
        <w:spacing w:after="0"/>
      </w:pPr>
      <w:r>
        <w:t xml:space="preserve">Après avoir vu la loi binomiale mais </w:t>
      </w:r>
      <w:r w:rsidR="00093E3B">
        <w:t>plusieurs semaines après la fin du chapitre.</w:t>
      </w:r>
    </w:p>
    <w:p w:rsidR="000C6D95" w:rsidRDefault="000C6D95" w:rsidP="008E4BED">
      <w:pPr>
        <w:spacing w:after="0"/>
      </w:pPr>
    </w:p>
    <w:p w:rsidR="000C6D95" w:rsidRDefault="000C6D95" w:rsidP="008E4BED">
      <w:pPr>
        <w:spacing w:after="0"/>
      </w:pPr>
      <w:r w:rsidRPr="000C6D95">
        <w:rPr>
          <w:b/>
        </w:rPr>
        <w:t>Durée</w:t>
      </w:r>
      <w:r>
        <w:t> : 30 minutes</w:t>
      </w:r>
    </w:p>
    <w:p w:rsidR="008E4BED" w:rsidRDefault="008E4BED" w:rsidP="008E4BED">
      <w:pPr>
        <w:spacing w:after="0"/>
      </w:pPr>
    </w:p>
    <w:p w:rsidR="008E4BED" w:rsidRPr="00673578" w:rsidRDefault="008E4BED" w:rsidP="008E4BED">
      <w:pPr>
        <w:spacing w:after="0"/>
        <w:rPr>
          <w:b/>
        </w:rPr>
      </w:pPr>
      <w:r w:rsidRPr="00673578">
        <w:rPr>
          <w:b/>
        </w:rPr>
        <w:t xml:space="preserve">Enoncé : </w:t>
      </w:r>
    </w:p>
    <w:p w:rsidR="008E4BED" w:rsidRDefault="008E4BED" w:rsidP="008E4BED">
      <w:pPr>
        <w:spacing w:after="0"/>
      </w:pPr>
      <w:r>
        <w:t>Le professeur montre la planche de Galton, sans l’utiliser, et explique qu’elle a été fabriquée à l’aide d’un</w:t>
      </w:r>
      <w:r w:rsidR="00986E6F">
        <w:t>e</w:t>
      </w:r>
      <w:r>
        <w:t xml:space="preserve"> fraiseuse prog</w:t>
      </w:r>
      <w:r w:rsidR="008758AD">
        <w:t>rammée pour que les plots</w:t>
      </w:r>
      <w:r>
        <w:t xml:space="preserve"> soient disposés et espacés de façon régulière.</w:t>
      </w:r>
    </w:p>
    <w:p w:rsidR="003724C0" w:rsidRDefault="003724C0" w:rsidP="008E4BED">
      <w:pPr>
        <w:spacing w:after="0"/>
      </w:pPr>
      <w:r>
        <w:t>La planche de Galton contient 100 billes.</w:t>
      </w:r>
    </w:p>
    <w:p w:rsidR="00986E6F" w:rsidRDefault="00986E6F" w:rsidP="008E4BED">
      <w:pPr>
        <w:spacing w:after="0"/>
      </w:pPr>
    </w:p>
    <w:p w:rsidR="008E4BED" w:rsidRDefault="003724C0" w:rsidP="008E4BED">
      <w:pPr>
        <w:spacing w:after="0"/>
      </w:pPr>
      <w:r>
        <w:t xml:space="preserve">Le professeur </w:t>
      </w:r>
      <w:r w:rsidR="00B67197">
        <w:t>propose le jeu suivant</w:t>
      </w:r>
      <w:r>
        <w:t> : il va redresser la planche et faire descendre les 100 billes</w:t>
      </w:r>
      <w:r w:rsidR="00B67197">
        <w:t xml:space="preserve"> mais au préalable </w:t>
      </w:r>
      <w:r>
        <w:t xml:space="preserve">chaque élève doit faire un pronostic sur le nombre de billes </w:t>
      </w:r>
      <w:r w:rsidR="00F80627">
        <w:t>que contiendra  chacun des réservoirs situés en bas de la planche</w:t>
      </w:r>
      <w:r>
        <w:t xml:space="preserve"> en expliquant la raison de son choix.</w:t>
      </w:r>
      <w:r w:rsidR="00B67197">
        <w:t xml:space="preserve"> L’élève qui aura fait le pronostic le plus proche du tirage obtenu</w:t>
      </w:r>
      <w:r w:rsidR="00A9217C">
        <w:t xml:space="preserve"> sera déclaré gagnant.</w:t>
      </w:r>
    </w:p>
    <w:p w:rsidR="00A9217C" w:rsidRDefault="00A9217C" w:rsidP="008E4BED">
      <w:pPr>
        <w:spacing w:after="0"/>
      </w:pPr>
    </w:p>
    <w:p w:rsidR="00A9217C" w:rsidRDefault="00A9217C" w:rsidP="008E4BED">
      <w:pPr>
        <w:spacing w:after="0"/>
      </w:pPr>
      <w:r>
        <w:t>Le professeur distribue à chaque élève une feuille de pronostic à compléter en demandant de dessiner les billes o</w:t>
      </w:r>
      <w:r w:rsidR="00F80627">
        <w:t>btenues dans chaque réservoir</w:t>
      </w:r>
      <w:r>
        <w:t xml:space="preserve"> à la fin de l’expérience et d’indiquer le nombre de</w:t>
      </w:r>
      <w:r w:rsidR="00F80627">
        <w:t xml:space="preserve"> billes dans chaque réservoir</w:t>
      </w:r>
      <w:r>
        <w:t xml:space="preserve">. </w:t>
      </w:r>
    </w:p>
    <w:p w:rsidR="00A9217C" w:rsidRDefault="00A9217C" w:rsidP="008E4BED">
      <w:pPr>
        <w:spacing w:after="0"/>
      </w:pPr>
      <w:r>
        <w:t xml:space="preserve">Il est également demandé à la classe </w:t>
      </w:r>
      <w:r w:rsidR="00AA31B1">
        <w:t>de proposer une méthode</w:t>
      </w:r>
      <w:r>
        <w:t xml:space="preserve"> pour déterminer le gagnant.</w:t>
      </w:r>
    </w:p>
    <w:p w:rsidR="00A9217C" w:rsidRDefault="00A9217C" w:rsidP="008E4BED">
      <w:pPr>
        <w:spacing w:after="0"/>
      </w:pPr>
    </w:p>
    <w:p w:rsidR="00093E3B" w:rsidRDefault="00093E3B" w:rsidP="008E4BED">
      <w:pPr>
        <w:spacing w:after="0"/>
      </w:pPr>
    </w:p>
    <w:p w:rsidR="00093E3B" w:rsidRDefault="00093E3B" w:rsidP="008E4BED">
      <w:pPr>
        <w:spacing w:after="0"/>
      </w:pPr>
    </w:p>
    <w:p w:rsidR="00093E3B" w:rsidRDefault="00093E3B" w:rsidP="008E4BED">
      <w:pPr>
        <w:spacing w:after="0"/>
      </w:pPr>
    </w:p>
    <w:p w:rsidR="00093E3B" w:rsidRDefault="00093E3B" w:rsidP="008E4BED">
      <w:pPr>
        <w:spacing w:after="0"/>
      </w:pPr>
    </w:p>
    <w:p w:rsidR="00093E3B" w:rsidRDefault="00093E3B" w:rsidP="008E4BED">
      <w:pPr>
        <w:spacing w:after="0"/>
      </w:pPr>
    </w:p>
    <w:p w:rsidR="002978B1" w:rsidRDefault="002978B1" w:rsidP="008E4BED">
      <w:pPr>
        <w:spacing w:after="0"/>
      </w:pPr>
    </w:p>
    <w:p w:rsidR="002978B1" w:rsidRDefault="002978B1" w:rsidP="008E4BED">
      <w:pPr>
        <w:spacing w:after="0"/>
      </w:pPr>
    </w:p>
    <w:p w:rsidR="002978B1" w:rsidRDefault="002978B1" w:rsidP="008E4BED">
      <w:pPr>
        <w:spacing w:after="0"/>
      </w:pPr>
    </w:p>
    <w:p w:rsidR="002978B1" w:rsidRDefault="002978B1" w:rsidP="008E4BED">
      <w:pPr>
        <w:spacing w:after="0"/>
      </w:pPr>
    </w:p>
    <w:p w:rsidR="00A9217C" w:rsidRDefault="00F80627" w:rsidP="008E4BED">
      <w:pPr>
        <w:spacing w:after="0"/>
        <w:rPr>
          <w:b/>
        </w:rPr>
      </w:pPr>
      <w:r>
        <w:rPr>
          <w:b/>
        </w:rPr>
        <w:t>Feuille réponse distribuée aux élèves :</w:t>
      </w:r>
    </w:p>
    <w:p w:rsidR="00093E3B" w:rsidRDefault="00093E3B" w:rsidP="008E4BED">
      <w:pPr>
        <w:spacing w:after="0"/>
        <w:rPr>
          <w:b/>
        </w:rPr>
      </w:pPr>
    </w:p>
    <w:p w:rsidR="00093E3B" w:rsidRPr="002978B1" w:rsidRDefault="00093E3B" w:rsidP="008E4BED">
      <w:pPr>
        <w:spacing w:after="0"/>
        <w:rPr>
          <w:b/>
        </w:rPr>
      </w:pPr>
    </w:p>
    <w:p w:rsidR="002978B1" w:rsidRDefault="00590085" w:rsidP="002978B1">
      <w:pPr>
        <w:jc w:val="center"/>
      </w:pPr>
      <w:r>
        <w:rPr>
          <w:noProof/>
          <w:lang w:eastAsia="fr-FR"/>
        </w:rPr>
        <w:pict>
          <v:rect id="_x0000_s1026" style="position:absolute;left:0;text-align:left;margin-left:127.6pt;margin-top:240.65pt;width:7.15pt;height:123.85pt;z-index:251660288"/>
        </w:pict>
      </w:r>
      <w:r>
        <w:rPr>
          <w:noProof/>
          <w:lang w:eastAsia="fr-FR"/>
        </w:rPr>
        <w:pict>
          <v:rect id="_x0000_s1027" style="position:absolute;left:0;text-align:left;margin-left:142.9pt;margin-top:240.65pt;width:7.15pt;height:123.85pt;z-index:251661312"/>
        </w:pict>
      </w:r>
      <w:r>
        <w:rPr>
          <w:noProof/>
          <w:lang w:eastAsia="fr-FR"/>
        </w:rPr>
        <w:pict>
          <v:rect id="_x0000_s1030" style="position:absolute;left:0;text-align:left;margin-left:161.4pt;margin-top:240.65pt;width:7.15pt;height:123.85pt;z-index:251664384"/>
        </w:pict>
      </w:r>
      <w:r>
        <w:rPr>
          <w:noProof/>
          <w:lang w:eastAsia="fr-FR"/>
        </w:rPr>
        <w:pict>
          <v:rect id="_x0000_s1031" style="position:absolute;left:0;text-align:left;margin-left:176.85pt;margin-top:240.65pt;width:7.15pt;height:123.85pt;z-index:251665408"/>
        </w:pict>
      </w:r>
      <w:r>
        <w:rPr>
          <w:noProof/>
          <w:lang w:eastAsia="fr-FR"/>
        </w:rPr>
        <w:pict>
          <v:rect id="_x0000_s1032" style="position:absolute;left:0;text-align:left;margin-left:193.9pt;margin-top:240.65pt;width:7.15pt;height:123.85pt;z-index:251666432"/>
        </w:pict>
      </w:r>
      <w:r>
        <w:rPr>
          <w:noProof/>
          <w:lang w:eastAsia="fr-FR"/>
        </w:rPr>
        <w:pict>
          <v:rect id="_x0000_s1033" style="position:absolute;left:0;text-align:left;margin-left:208.85pt;margin-top:240.65pt;width:7.15pt;height:123.85pt;z-index:251667456"/>
        </w:pict>
      </w:r>
      <w:r>
        <w:rPr>
          <w:noProof/>
          <w:lang w:eastAsia="fr-FR"/>
        </w:rPr>
        <w:pict>
          <v:rect id="_x0000_s1034" style="position:absolute;left:0;text-align:left;margin-left:225.75pt;margin-top:240.65pt;width:7.15pt;height:123.85pt;z-index:251668480"/>
        </w:pict>
      </w:r>
      <w:r>
        <w:rPr>
          <w:noProof/>
          <w:lang w:eastAsia="fr-FR"/>
        </w:rPr>
        <w:pict>
          <v:rect id="_x0000_s1035" style="position:absolute;left:0;text-align:left;margin-left:241.75pt;margin-top:240.65pt;width:7.15pt;height:123.85pt;z-index:251669504"/>
        </w:pict>
      </w:r>
      <w:r>
        <w:rPr>
          <w:noProof/>
          <w:lang w:eastAsia="fr-FR"/>
        </w:rPr>
        <w:pict>
          <v:rect id="_x0000_s1036" style="position:absolute;left:0;text-align:left;margin-left:257.05pt;margin-top:240.65pt;width:7.15pt;height:123.85pt;z-index:251670528"/>
        </w:pict>
      </w:r>
      <w:r>
        <w:rPr>
          <w:noProof/>
          <w:lang w:eastAsia="fr-FR"/>
        </w:rPr>
        <w:pict>
          <v:rect id="_x0000_s1037" style="position:absolute;left:0;text-align:left;margin-left:272.7pt;margin-top:240.65pt;width:7.15pt;height:123.85pt;z-index:251671552"/>
        </w:pict>
      </w:r>
      <w:r>
        <w:rPr>
          <w:noProof/>
          <w:lang w:eastAsia="fr-FR"/>
        </w:rPr>
        <w:pict>
          <v:rect id="_x0000_s1038" style="position:absolute;left:0;text-align:left;margin-left:287.45pt;margin-top:240.65pt;width:7.15pt;height:123.85pt;z-index:251672576"/>
        </w:pict>
      </w:r>
      <w:r>
        <w:rPr>
          <w:noProof/>
          <w:lang w:eastAsia="fr-FR"/>
        </w:rPr>
        <w:pict>
          <v:rect id="_x0000_s1029" style="position:absolute;left:0;text-align:left;margin-left:303pt;margin-top:240.65pt;width:7.15pt;height:123.85pt;z-index:251663360"/>
        </w:pict>
      </w:r>
      <w:r>
        <w:rPr>
          <w:noProof/>
          <w:lang w:eastAsia="fr-FR"/>
        </w:rPr>
        <w:pict>
          <v:rect id="_x0000_s1028" style="position:absolute;left:0;text-align:left;margin-left:319.75pt;margin-top:240.65pt;width:7.15pt;height:123.85pt;z-index:251662336"/>
        </w:pict>
      </w:r>
      <w:r w:rsidR="002978B1" w:rsidRPr="00C92DFE">
        <w:rPr>
          <w:noProof/>
          <w:lang w:eastAsia="fr-FR"/>
        </w:rPr>
        <w:drawing>
          <wp:inline distT="0" distB="0" distL="0" distR="0">
            <wp:extent cx="4684739" cy="3407105"/>
            <wp:effectExtent l="0" t="647700" r="0" b="61244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9540" cy="341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4252" w:type="dxa"/>
        <w:jc w:val="center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</w:tblGrid>
      <w:tr w:rsidR="002978B1" w:rsidTr="002978B1">
        <w:trPr>
          <w:jc w:val="center"/>
        </w:trPr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7" w:type="dxa"/>
          </w:tcPr>
          <w:p w:rsidR="002978B1" w:rsidRDefault="002978B1" w:rsidP="00044205"/>
        </w:tc>
        <w:tc>
          <w:tcPr>
            <w:tcW w:w="328" w:type="dxa"/>
          </w:tcPr>
          <w:p w:rsidR="002978B1" w:rsidRDefault="002978B1" w:rsidP="00044205"/>
        </w:tc>
      </w:tr>
    </w:tbl>
    <w:p w:rsidR="002978B1" w:rsidRDefault="002978B1" w:rsidP="002978B1">
      <w:pPr>
        <w:spacing w:after="0"/>
      </w:pPr>
    </w:p>
    <w:p w:rsidR="002978B1" w:rsidRDefault="002978B1" w:rsidP="002978B1">
      <w:pPr>
        <w:spacing w:after="0"/>
      </w:pPr>
    </w:p>
    <w:p w:rsidR="002978B1" w:rsidRDefault="002978B1" w:rsidP="002978B1">
      <w:r w:rsidRPr="002978B1">
        <w:rPr>
          <w:b/>
        </w:rPr>
        <w:t>Exemples de réponses proposées par des élèves</w:t>
      </w:r>
      <w:r>
        <w:t xml:space="preserve"> (cet exercice a été testé </w:t>
      </w:r>
      <w:r w:rsidR="008758AD">
        <w:t>avec une classe</w:t>
      </w:r>
      <w:r>
        <w:t xml:space="preserve"> de Terminale spécialité mathématiques) :</w:t>
      </w:r>
    </w:p>
    <w:p w:rsidR="00093E3B" w:rsidRDefault="00093E3B" w:rsidP="00093E3B">
      <w:pPr>
        <w:spacing w:after="0"/>
      </w:pPr>
      <w:r>
        <w:t>Les élèves avaient le droit d’examiner la planche mais pas de la manipuler, certains ont mes</w:t>
      </w:r>
      <w:r w:rsidR="00F80627">
        <w:t>uré la hauteur des réservoirs</w:t>
      </w:r>
      <w:r>
        <w:t xml:space="preserve"> et le diamètre des billes afin de savoir combien de billes pouvaie</w:t>
      </w:r>
      <w:r w:rsidR="00F80627">
        <w:t>nt contenir dans un réservoir</w:t>
      </w:r>
      <w:r>
        <w:t>.</w:t>
      </w:r>
    </w:p>
    <w:p w:rsidR="00093E3B" w:rsidRDefault="00093E3B" w:rsidP="00093E3B">
      <w:pPr>
        <w:spacing w:after="0"/>
      </w:pPr>
    </w:p>
    <w:p w:rsidR="00093E3B" w:rsidRDefault="00093E3B" w:rsidP="00093E3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506355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3B" w:rsidRDefault="00093E3B" w:rsidP="00093E3B">
      <w:pPr>
        <w:spacing w:after="0"/>
      </w:pPr>
    </w:p>
    <w:p w:rsidR="00093E3B" w:rsidRDefault="00093E3B" w:rsidP="00093E3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389096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3B" w:rsidRDefault="00093E3B" w:rsidP="00093E3B">
      <w:pPr>
        <w:spacing w:after="0"/>
      </w:pPr>
    </w:p>
    <w:p w:rsidR="00093E3B" w:rsidRDefault="00093E3B" w:rsidP="00093E3B">
      <w:pPr>
        <w:spacing w:after="0"/>
      </w:pPr>
    </w:p>
    <w:p w:rsidR="00093E3B" w:rsidRDefault="00093E3B" w:rsidP="00093E3B">
      <w:pPr>
        <w:spacing w:after="0"/>
      </w:pPr>
    </w:p>
    <w:p w:rsidR="000C6D95" w:rsidRDefault="000C6D95" w:rsidP="00093E3B">
      <w:pPr>
        <w:spacing w:after="0"/>
      </w:pPr>
    </w:p>
    <w:p w:rsidR="000C6D95" w:rsidRDefault="000C6D95" w:rsidP="00093E3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3594989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3B" w:rsidRDefault="00093E3B" w:rsidP="00093E3B">
      <w:pPr>
        <w:spacing w:after="0"/>
      </w:pPr>
    </w:p>
    <w:p w:rsidR="00093E3B" w:rsidRDefault="00093E3B" w:rsidP="00093E3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4516459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6F" w:rsidRDefault="00986E6F" w:rsidP="00093E3B">
      <w:pPr>
        <w:spacing w:after="0"/>
      </w:pPr>
      <w:r w:rsidRPr="00986E6F">
        <w:rPr>
          <w:noProof/>
          <w:lang w:eastAsia="fr-FR"/>
        </w:rPr>
        <w:lastRenderedPageBreak/>
        <w:drawing>
          <wp:inline distT="0" distB="0" distL="0" distR="0">
            <wp:extent cx="5760720" cy="6949962"/>
            <wp:effectExtent l="19050" t="0" r="0" b="0"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3B" w:rsidRDefault="00093E3B" w:rsidP="00093E3B">
      <w:pPr>
        <w:spacing w:after="0"/>
      </w:pPr>
    </w:p>
    <w:p w:rsidR="00093E3B" w:rsidRDefault="000C6D95" w:rsidP="00093E3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474722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6F" w:rsidRDefault="00986E6F" w:rsidP="00093E3B">
      <w:pPr>
        <w:spacing w:after="0"/>
      </w:pPr>
    </w:p>
    <w:p w:rsidR="00093E3B" w:rsidRDefault="000C6D95" w:rsidP="00093E3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489906" cy="422120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83" cy="42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ED" w:rsidRDefault="00F80627" w:rsidP="00F80627">
      <w:pPr>
        <w:spacing w:after="0"/>
      </w:pPr>
      <w:r>
        <w:lastRenderedPageBreak/>
        <w:t xml:space="preserve">Un élève a fait un arbre représentant la planche avec à chaque intersection la probabilité qu’une bille emprunte tel ou tel chemin. </w:t>
      </w:r>
    </w:p>
    <w:p w:rsidR="000C6D95" w:rsidRDefault="000C6D95">
      <w:r>
        <w:rPr>
          <w:noProof/>
          <w:lang w:eastAsia="fr-FR"/>
        </w:rPr>
        <w:drawing>
          <wp:inline distT="0" distB="0" distL="0" distR="0">
            <wp:extent cx="4874260" cy="8258175"/>
            <wp:effectExtent l="1905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95" w:rsidRDefault="000C6D95">
      <w:r>
        <w:rPr>
          <w:noProof/>
          <w:lang w:eastAsia="fr-FR"/>
        </w:rPr>
        <w:lastRenderedPageBreak/>
        <w:drawing>
          <wp:inline distT="0" distB="0" distL="0" distR="0">
            <wp:extent cx="5760720" cy="4375583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95" w:rsidRDefault="000C6D95">
      <w:r>
        <w:rPr>
          <w:noProof/>
          <w:lang w:eastAsia="fr-FR"/>
        </w:rPr>
        <w:drawing>
          <wp:inline distT="0" distB="0" distL="0" distR="0">
            <wp:extent cx="5760720" cy="2477899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95" w:rsidRDefault="000C6D95"/>
    <w:p w:rsidR="00986E6F" w:rsidRDefault="000C6D95">
      <w:r>
        <w:t>Pour désigner le vainqueur</w:t>
      </w:r>
      <w:r w:rsidR="00986E6F">
        <w:t>,</w:t>
      </w:r>
      <w:r>
        <w:t xml:space="preserve"> les élèves ont décidé </w:t>
      </w:r>
      <w:r w:rsidR="00986E6F">
        <w:t xml:space="preserve">de calculer </w:t>
      </w:r>
      <w:r>
        <w:t>pour chaque compartiment la valeur absolue de l’écart entre le nombre de bille</w:t>
      </w:r>
      <w:r w:rsidR="00986E6F">
        <w:t>s</w:t>
      </w:r>
      <w:r>
        <w:t xml:space="preserve"> du pronostic et  celui du tirage </w:t>
      </w:r>
      <w:r w:rsidR="00986E6F">
        <w:t>puis de faire la somme de ces écarts, l’élève avec la somme la plus petite est déclaré vainqueur.</w:t>
      </w:r>
    </w:p>
    <w:p w:rsidR="008758AD" w:rsidRDefault="00986E6F">
      <w:r>
        <w:t xml:space="preserve">Le professeur ramasse les feuilles réponses et </w:t>
      </w:r>
      <w:r w:rsidR="008758AD">
        <w:t>fait le tirage. Les élèves manipulent ensuite la planche et constatent que la répartition des billes est toujours sensiblement la même d’un tirage à l’autre.</w:t>
      </w:r>
    </w:p>
    <w:p w:rsidR="00986E6F" w:rsidRDefault="008758AD">
      <w:r>
        <w:t xml:space="preserve">Le professeur </w:t>
      </w:r>
      <w:r w:rsidR="00986E6F">
        <w:t>donne le nom du gagnant à la séance suivante après avoir fait une feuille de calcul sur tableur.</w:t>
      </w:r>
    </w:p>
    <w:p w:rsidR="00EA6FC7" w:rsidRDefault="00986E6F">
      <w:r>
        <w:lastRenderedPageBreak/>
        <w:t xml:space="preserve">Il se trouve que </w:t>
      </w:r>
      <w:r w:rsidR="00F80627">
        <w:t xml:space="preserve">lors de cette séance observée en classe, </w:t>
      </w:r>
      <w:r>
        <w:t>c’est l’élève ayant utilisé la loi binomiale qui a gagné (dernière feuille réponse présentée ci-dessus).</w:t>
      </w:r>
    </w:p>
    <w:p w:rsidR="00F80627" w:rsidRDefault="00F80627"/>
    <w:p w:rsidR="00EA6FC7" w:rsidRPr="00EA6FC7" w:rsidRDefault="00EA6FC7" w:rsidP="00EA6FC7">
      <w:pPr>
        <w:spacing w:after="0"/>
        <w:rPr>
          <w:b/>
        </w:rPr>
      </w:pPr>
      <w:r w:rsidRPr="00EA6FC7">
        <w:rPr>
          <w:b/>
        </w:rPr>
        <w:t>Enoncé alternatif pouvant servir de sujet pour le Grand Oral du Baccalauréat :</w:t>
      </w:r>
    </w:p>
    <w:p w:rsidR="00EA6FC7" w:rsidRDefault="00EA6FC7" w:rsidP="00EA6FC7">
      <w:pPr>
        <w:spacing w:after="0"/>
      </w:pPr>
      <w:r>
        <w:t>Un forain veut utiliser</w:t>
      </w:r>
      <w:r w:rsidR="00634903">
        <w:t xml:space="preserve"> la planche pour proposer </w:t>
      </w:r>
      <w:r w:rsidR="00F80627">
        <w:t xml:space="preserve">un jeu </w:t>
      </w:r>
      <w:r w:rsidR="00634903">
        <w:t>sur le principe de la roulette au casino.</w:t>
      </w:r>
    </w:p>
    <w:p w:rsidR="00634903" w:rsidRDefault="00634903" w:rsidP="00EA6FC7">
      <w:pPr>
        <w:spacing w:after="0"/>
      </w:pPr>
      <w:r>
        <w:t>Dans ce jeu on lance une seule bille.</w:t>
      </w:r>
    </w:p>
    <w:p w:rsidR="00634903" w:rsidRDefault="00634903" w:rsidP="00EA6FC7">
      <w:pPr>
        <w:spacing w:after="0"/>
      </w:pPr>
      <w:r>
        <w:t>Un joueur paye une m</w:t>
      </w:r>
      <w:r w:rsidR="00F80627">
        <w:t>ise et parie sur le réservoir</w:t>
      </w:r>
      <w:r>
        <w:t xml:space="preserve"> dans lequel va tomber la bille.</w:t>
      </w:r>
    </w:p>
    <w:p w:rsidR="00634903" w:rsidRDefault="00634903" w:rsidP="00EA6FC7">
      <w:pPr>
        <w:spacing w:after="0"/>
      </w:pPr>
    </w:p>
    <w:p w:rsidR="00F80627" w:rsidRDefault="00634903" w:rsidP="00EA6FC7">
      <w:pPr>
        <w:spacing w:after="0"/>
        <w:rPr>
          <w:i/>
        </w:rPr>
      </w:pPr>
      <w:r w:rsidRPr="00F80627">
        <w:rPr>
          <w:b/>
        </w:rPr>
        <w:t xml:space="preserve">Question : </w:t>
      </w:r>
      <w:r w:rsidRPr="00F80627">
        <w:rPr>
          <w:i/>
        </w:rPr>
        <w:t>proposer un montant de mise ainsi que le montant des récompenses</w:t>
      </w:r>
      <w:r w:rsidR="00F80627" w:rsidRPr="00F80627">
        <w:rPr>
          <w:i/>
        </w:rPr>
        <w:t xml:space="preserve"> associées à chaque réservoir</w:t>
      </w:r>
      <w:r w:rsidRPr="00F80627">
        <w:rPr>
          <w:i/>
        </w:rPr>
        <w:t xml:space="preserve"> pour que le jeu soit favorable à l’organisateur tout en étant attractif pour les joueurs.</w:t>
      </w:r>
    </w:p>
    <w:p w:rsidR="00F80627" w:rsidRPr="00F80627" w:rsidRDefault="00F80627" w:rsidP="00F80627"/>
    <w:p w:rsidR="00F80627" w:rsidRPr="00F80627" w:rsidRDefault="00F80627" w:rsidP="00F80627"/>
    <w:p w:rsidR="00F80627" w:rsidRDefault="00F80627" w:rsidP="00F80627"/>
    <w:p w:rsidR="00634903" w:rsidRPr="00F80627" w:rsidRDefault="00634903" w:rsidP="00F80627"/>
    <w:sectPr w:rsidR="00634903" w:rsidRPr="00F80627" w:rsidSect="00E91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55F61"/>
    <w:multiLevelType w:val="hybridMultilevel"/>
    <w:tmpl w:val="E17011B4"/>
    <w:lvl w:ilvl="0" w:tplc="0B1CB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0B7F89"/>
    <w:rsid w:val="00093E3B"/>
    <w:rsid w:val="000B7F89"/>
    <w:rsid w:val="000C6D95"/>
    <w:rsid w:val="002978B1"/>
    <w:rsid w:val="003724C0"/>
    <w:rsid w:val="00590085"/>
    <w:rsid w:val="00632D90"/>
    <w:rsid w:val="00634903"/>
    <w:rsid w:val="008758AD"/>
    <w:rsid w:val="008E4BED"/>
    <w:rsid w:val="00986E6F"/>
    <w:rsid w:val="00A9217C"/>
    <w:rsid w:val="00AA31B1"/>
    <w:rsid w:val="00B67197"/>
    <w:rsid w:val="00CD2C89"/>
    <w:rsid w:val="00E91091"/>
    <w:rsid w:val="00EA6FC7"/>
    <w:rsid w:val="00F80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B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4BED"/>
    <w:pPr>
      <w:ind w:left="720"/>
      <w:contextualSpacing/>
    </w:pPr>
  </w:style>
  <w:style w:type="table" w:styleId="Grilledutableau">
    <w:name w:val="Table Grid"/>
    <w:basedOn w:val="TableauNormal"/>
    <w:uiPriority w:val="39"/>
    <w:rsid w:val="008E4BE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4BE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tinti</dc:creator>
  <cp:lastModifiedBy>tinti</cp:lastModifiedBy>
  <cp:revision>7</cp:revision>
  <dcterms:created xsi:type="dcterms:W3CDTF">2024-06-18T12:27:00Z</dcterms:created>
  <dcterms:modified xsi:type="dcterms:W3CDTF">2024-06-24T11:05:00Z</dcterms:modified>
</cp:coreProperties>
</file>